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EB549D">
        <w:rPr>
          <w:b/>
        </w:rPr>
        <w:t>, 12-01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7D324B">
        <w:t>January 30</w:t>
      </w:r>
      <w:r w:rsidR="00EB549D">
        <w:t>, 2012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EB549D">
        <w:t>SOP Revisions Based on Title IV-E Requirements</w:t>
      </w:r>
    </w:p>
    <w:p w:rsidR="00EB549D" w:rsidRDefault="00EB549D" w:rsidP="00F34606">
      <w:pPr>
        <w:ind w:left="1440" w:hanging="2340"/>
      </w:pPr>
    </w:p>
    <w:p w:rsidR="00EB549D" w:rsidRDefault="00EB549D" w:rsidP="00EB549D">
      <w:pPr>
        <w:ind w:left="-900"/>
      </w:pPr>
      <w:r>
        <w:t>Please review the following standards of practice and tip sheet; there have been significant revisions made to them in order to bring our procedures in line with federal Title IV-E requirements:</w:t>
      </w:r>
    </w:p>
    <w:p w:rsidR="00EB549D" w:rsidRDefault="00EB549D" w:rsidP="00EB549D">
      <w:pPr>
        <w:ind w:left="-900"/>
      </w:pPr>
    </w:p>
    <w:p w:rsidR="00EB549D" w:rsidRPr="007D324B" w:rsidRDefault="00725D92" w:rsidP="00EB549D">
      <w:pPr>
        <w:pStyle w:val="ListParagraph"/>
        <w:numPr>
          <w:ilvl w:val="0"/>
          <w:numId w:val="3"/>
        </w:numPr>
      </w:pPr>
      <w:hyperlink r:id="rId10" w:history="1">
        <w:r w:rsidR="00EB549D" w:rsidRPr="00725D92">
          <w:rPr>
            <w:rStyle w:val="Hyperlink"/>
          </w:rPr>
          <w:t>SOP 4.9 Initial Placement Considerations</w:t>
        </w:r>
      </w:hyperlink>
      <w:r w:rsidR="00EB549D" w:rsidRPr="007D324B">
        <w:t xml:space="preserve"> (NEW);</w:t>
      </w:r>
    </w:p>
    <w:p w:rsidR="00EB549D" w:rsidRPr="007D324B" w:rsidRDefault="00725D92" w:rsidP="00EB549D">
      <w:pPr>
        <w:pStyle w:val="ListParagraph"/>
        <w:numPr>
          <w:ilvl w:val="0"/>
          <w:numId w:val="3"/>
        </w:numPr>
      </w:pPr>
      <w:hyperlink r:id="rId11" w:history="1">
        <w:r w:rsidR="00EB549D" w:rsidRPr="00725D92">
          <w:rPr>
            <w:rStyle w:val="Hyperlink"/>
          </w:rPr>
          <w:t>SOP 4.17 Preparation for and Five (5) Day Conference</w:t>
        </w:r>
      </w:hyperlink>
      <w:r w:rsidR="00EB549D" w:rsidRPr="007D324B">
        <w:t>;</w:t>
      </w:r>
    </w:p>
    <w:p w:rsidR="00EB549D" w:rsidRPr="007D324B" w:rsidRDefault="00725D92" w:rsidP="00EB549D">
      <w:pPr>
        <w:pStyle w:val="ListParagraph"/>
        <w:numPr>
          <w:ilvl w:val="0"/>
          <w:numId w:val="3"/>
        </w:numPr>
      </w:pPr>
      <w:hyperlink r:id="rId12" w:history="1">
        <w:r w:rsidR="00EB549D" w:rsidRPr="00725D92">
          <w:rPr>
            <w:rStyle w:val="Hyperlink"/>
          </w:rPr>
          <w:t>SOP 4.18 Ongoing Case Planning</w:t>
        </w:r>
      </w:hyperlink>
      <w:r w:rsidR="00EB549D" w:rsidRPr="007D324B">
        <w:t>;</w:t>
      </w:r>
    </w:p>
    <w:p w:rsidR="00EB549D" w:rsidRPr="00725D92" w:rsidRDefault="00725D92" w:rsidP="00EB549D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"http://manuals.sp.chfs.ky.gov/chapter4/12/Pages/428MeetingEducationalNeeds.aspx" </w:instrText>
      </w:r>
      <w:r>
        <w:fldChar w:fldCharType="separate"/>
      </w:r>
      <w:r w:rsidR="00EB549D" w:rsidRPr="00725D92">
        <w:rPr>
          <w:rStyle w:val="Hyperlink"/>
        </w:rPr>
        <w:t>SOP 4.28 Meeting Educational Needs;</w:t>
      </w:r>
    </w:p>
    <w:p w:rsidR="00EB549D" w:rsidRPr="007D324B" w:rsidRDefault="00EB549D" w:rsidP="00EB549D">
      <w:pPr>
        <w:pStyle w:val="ListParagraph"/>
        <w:numPr>
          <w:ilvl w:val="0"/>
          <w:numId w:val="3"/>
        </w:numPr>
      </w:pPr>
      <w:r w:rsidRPr="00725D92">
        <w:rPr>
          <w:rStyle w:val="Hyperlink"/>
        </w:rPr>
        <w:t>SOP 4.65 Credit Reports for Youth in Foster Care</w:t>
      </w:r>
      <w:r w:rsidR="00725D92">
        <w:fldChar w:fldCharType="end"/>
      </w:r>
      <w:r w:rsidRPr="007D324B">
        <w:t xml:space="preserve"> (NEW); and</w:t>
      </w:r>
    </w:p>
    <w:p w:rsidR="00725D92" w:rsidRPr="00725D92" w:rsidRDefault="00725D92" w:rsidP="00725D92">
      <w:pPr>
        <w:pStyle w:val="ListParagraph"/>
        <w:numPr>
          <w:ilvl w:val="0"/>
          <w:numId w:val="3"/>
        </w:numPr>
        <w:rPr>
          <w:color w:val="000000"/>
        </w:rPr>
      </w:pPr>
      <w:hyperlink r:id="rId13" w:history="1">
        <w:r>
          <w:rPr>
            <w:rStyle w:val="Hyperlink"/>
          </w:rPr>
          <w:t>Case Planning Objectives-OOHC Tip Sheet</w:t>
        </w:r>
      </w:hyperlink>
      <w:r>
        <w:rPr>
          <w:color w:val="000000"/>
        </w:rPr>
        <w:t>.</w:t>
      </w:r>
    </w:p>
    <w:p w:rsidR="00F34606" w:rsidRDefault="00F34606" w:rsidP="00F34606">
      <w:pPr>
        <w:ind w:hanging="900"/>
      </w:pPr>
    </w:p>
    <w:p w:rsidR="00EB549D" w:rsidRDefault="00EB549D" w:rsidP="00EB549D">
      <w:pPr>
        <w:ind w:left="-900"/>
      </w:pPr>
      <w:r>
        <w:t xml:space="preserve">If you have any questions regarding the information contained in the transmittal, please contact </w:t>
      </w:r>
      <w:hyperlink r:id="rId14" w:history="1">
        <w:r w:rsidRPr="00670C69">
          <w:rPr>
            <w:rStyle w:val="Hyperlink"/>
          </w:rPr>
          <w:t>Gretchen.marshall@ky.gov</w:t>
        </w:r>
      </w:hyperlink>
      <w:r>
        <w:t xml:space="preserve"> or by telephone at (502) 564-7635 ext. </w:t>
      </w:r>
      <w:r w:rsidR="00FC3515">
        <w:t>3096.</w:t>
      </w:r>
    </w:p>
    <w:p w:rsidR="001F1F10" w:rsidRDefault="001F1F10"/>
    <w:sectPr w:rsidR="001F1F10" w:rsidSect="00F346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4B" w:rsidRDefault="007D324B" w:rsidP="00F34606">
      <w:r>
        <w:separator/>
      </w:r>
    </w:p>
  </w:endnote>
  <w:endnote w:type="continuationSeparator" w:id="0">
    <w:p w:rsidR="007D324B" w:rsidRDefault="007D324B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4B" w:rsidRDefault="007D3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4B" w:rsidRDefault="007D32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4B" w:rsidRDefault="007D324B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7D324B" w:rsidRDefault="007D324B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D324B" w:rsidRDefault="007D324B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7D324B" w:rsidRDefault="007D324B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7D324B" w:rsidRDefault="007D324B" w:rsidP="00F34606">
    <w:pPr>
      <w:pStyle w:val="Footer"/>
    </w:pPr>
  </w:p>
  <w:p w:rsidR="007D324B" w:rsidRDefault="007D3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4B" w:rsidRDefault="007D324B" w:rsidP="00F34606">
      <w:r>
        <w:separator/>
      </w:r>
    </w:p>
  </w:footnote>
  <w:footnote w:type="continuationSeparator" w:id="0">
    <w:p w:rsidR="007D324B" w:rsidRDefault="007D324B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4B" w:rsidRDefault="007D32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4B" w:rsidRDefault="007D32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4B" w:rsidRDefault="007D324B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;mso-position-horizontal-relative:text;mso-position-vertical-relative:text" stroked="f">
          <v:textbox style="mso-next-textbox:#_x0000_s1025">
            <w:txbxContent>
              <w:p w:rsidR="007D324B" w:rsidRDefault="007D324B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D324B" w:rsidRDefault="007D324B" w:rsidP="00F34606">
    <w:pPr>
      <w:tabs>
        <w:tab w:val="center" w:pos="5264"/>
      </w:tabs>
      <w:spacing w:line="220" w:lineRule="atLeast"/>
      <w:rPr>
        <w:sz w:val="20"/>
      </w:rPr>
    </w:pPr>
  </w:p>
  <w:p w:rsidR="007D324B" w:rsidRDefault="007D324B" w:rsidP="00F34606">
    <w:pPr>
      <w:spacing w:line="220" w:lineRule="atLeast"/>
      <w:rPr>
        <w:sz w:val="20"/>
      </w:rPr>
    </w:pPr>
  </w:p>
  <w:p w:rsidR="007D324B" w:rsidRDefault="007D324B" w:rsidP="00F34606">
    <w:pPr>
      <w:spacing w:line="260" w:lineRule="atLeast"/>
      <w:rPr>
        <w:rFonts w:ascii="TradeGothic LH BoldExtended" w:hAnsi="TradeGothic LH BoldExtended"/>
        <w:sz w:val="20"/>
      </w:rPr>
    </w:pPr>
  </w:p>
  <w:p w:rsidR="007D324B" w:rsidRDefault="007D324B" w:rsidP="00F34606">
    <w:pPr>
      <w:spacing w:line="260" w:lineRule="atLeast"/>
      <w:rPr>
        <w:sz w:val="20"/>
      </w:rPr>
    </w:pPr>
  </w:p>
  <w:p w:rsidR="007D324B" w:rsidRDefault="007D324B" w:rsidP="00F34606">
    <w:pPr>
      <w:spacing w:line="260" w:lineRule="atLeast"/>
      <w:rPr>
        <w:sz w:val="20"/>
      </w:rPr>
    </w:pPr>
  </w:p>
  <w:p w:rsidR="007D324B" w:rsidRDefault="007D324B" w:rsidP="00F34606">
    <w:pPr>
      <w:spacing w:line="140" w:lineRule="atLeast"/>
      <w:rPr>
        <w:sz w:val="20"/>
      </w:rPr>
    </w:pPr>
  </w:p>
  <w:p w:rsidR="007D324B" w:rsidRDefault="007D324B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D324B" w:rsidRDefault="007D324B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7D324B" w:rsidRDefault="007D324B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7D324B" w:rsidRDefault="007D324B" w:rsidP="00F34606">
                <w:pPr>
                  <w:pStyle w:val="Address"/>
                </w:pPr>
                <w:r>
                  <w:t>Protection and Permanency</w:t>
                </w:r>
              </w:p>
              <w:p w:rsidR="007D324B" w:rsidRDefault="007D324B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7D324B" w:rsidRDefault="007D324B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7D324B" w:rsidRDefault="007D324B" w:rsidP="00F34606">
                <w:pPr>
                  <w:pStyle w:val="Address"/>
                </w:pPr>
                <w:r>
                  <w:t>(502) 564-7536 (Phone)</w:t>
                </w:r>
              </w:p>
              <w:p w:rsidR="007D324B" w:rsidRDefault="007D324B" w:rsidP="00F34606">
                <w:pPr>
                  <w:pStyle w:val="Address"/>
                </w:pPr>
                <w:r>
                  <w:t>(502) 564-4653 (Fax)</w:t>
                </w:r>
              </w:p>
              <w:p w:rsidR="007D324B" w:rsidRDefault="007D324B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7D324B" w:rsidRDefault="007D324B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7D324B" w:rsidRPr="001B5EF9" w:rsidRDefault="007D324B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7D324B" w:rsidRDefault="007D324B" w:rsidP="00F34606">
    <w:pPr>
      <w:pStyle w:val="GovSecretaryDeputySecname"/>
    </w:pPr>
  </w:p>
  <w:p w:rsidR="007D324B" w:rsidRDefault="007D324B" w:rsidP="00F34606">
    <w:pPr>
      <w:pStyle w:val="GovSecretaryDeputySectilte"/>
    </w:pPr>
    <w:r>
      <w:tab/>
    </w:r>
  </w:p>
  <w:p w:rsidR="007D324B" w:rsidRPr="00797852" w:rsidRDefault="007D324B" w:rsidP="00F34606">
    <w:pPr>
      <w:pStyle w:val="Header"/>
      <w:rPr>
        <w:rStyle w:val="normal-small1"/>
        <w:rFonts w:ascii="Arial" w:hAnsi="Arial"/>
        <w:szCs w:val="22"/>
      </w:rPr>
    </w:pPr>
  </w:p>
  <w:p w:rsidR="007D324B" w:rsidRDefault="007D324B" w:rsidP="00F34606">
    <w:pPr>
      <w:pStyle w:val="Header"/>
      <w:jc w:val="center"/>
    </w:pPr>
  </w:p>
  <w:p w:rsidR="007D324B" w:rsidRDefault="007D3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434"/>
    <w:multiLevelType w:val="hybridMultilevel"/>
    <w:tmpl w:val="CB1C96BC"/>
    <w:lvl w:ilvl="0" w:tplc="51F80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A409B"/>
    <w:rsid w:val="001E5FED"/>
    <w:rsid w:val="001F1F10"/>
    <w:rsid w:val="00221254"/>
    <w:rsid w:val="00235179"/>
    <w:rsid w:val="00321394"/>
    <w:rsid w:val="003330E9"/>
    <w:rsid w:val="0038680D"/>
    <w:rsid w:val="004675F9"/>
    <w:rsid w:val="004B79EA"/>
    <w:rsid w:val="004E71B1"/>
    <w:rsid w:val="00595A0F"/>
    <w:rsid w:val="005B5FF2"/>
    <w:rsid w:val="00697083"/>
    <w:rsid w:val="006C6989"/>
    <w:rsid w:val="00725D92"/>
    <w:rsid w:val="007D324B"/>
    <w:rsid w:val="008A4DA4"/>
    <w:rsid w:val="008B5114"/>
    <w:rsid w:val="008C01FC"/>
    <w:rsid w:val="009F5E29"/>
    <w:rsid w:val="00A669C9"/>
    <w:rsid w:val="00BF28D2"/>
    <w:rsid w:val="00C26BDB"/>
    <w:rsid w:val="00C52129"/>
    <w:rsid w:val="00CB1E0A"/>
    <w:rsid w:val="00CC5368"/>
    <w:rsid w:val="00EB0418"/>
    <w:rsid w:val="00EB549D"/>
    <w:rsid w:val="00F335C1"/>
    <w:rsid w:val="00F34606"/>
    <w:rsid w:val="00F543F8"/>
    <w:rsid w:val="00FC3515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nuals.sp.chfs.ky.gov/Resources/Related%20Resources%20Library/Case%20Planning%20Objectives-OOHC%20Tip%20Sheet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chapter4/11/Pages/418OngoingCasePlanning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4/11/Pages/417preparationforandcompletionoftheten(10)dayconference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anuals.sp.chfs.ky.gov/chapter4/10/Pages/49InitialPlacementConsiderations.aspx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etchen.marshall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6F14F-B995-4AE0-92AC-0376F849BA62}"/>
</file>

<file path=customXml/itemProps2.xml><?xml version="1.0" encoding="utf-8"?>
<ds:datastoreItem xmlns:ds="http://schemas.openxmlformats.org/officeDocument/2006/customXml" ds:itemID="{D3C76D8D-90D2-4B3B-BA01-1330B6486B89}"/>
</file>

<file path=customXml/itemProps3.xml><?xml version="1.0" encoding="utf-8"?>
<ds:datastoreItem xmlns:ds="http://schemas.openxmlformats.org/officeDocument/2006/customXml" ds:itemID="{E1E7DCF2-D777-4CF3-905C-1493B116A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12-01 SOP Revisions Based on Title IV-E Requirements</vt:lpstr>
    </vt:vector>
  </TitlesOfParts>
  <Company>Commonwealth of Kentucky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12-01 SOP Revisions Based on Title IV-E Requirements</dc:title>
  <dc:creator>sarah.cooper</dc:creator>
  <cp:lastModifiedBy>sarah.cooper</cp:lastModifiedBy>
  <cp:revision>2</cp:revision>
  <dcterms:created xsi:type="dcterms:W3CDTF">2012-01-30T13:52:00Z</dcterms:created>
  <dcterms:modified xsi:type="dcterms:W3CDTF">2012-01-30T13:52:00Z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